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8" w:rsidRPr="00F26B03" w:rsidRDefault="00B47BAD" w:rsidP="00B47BAD">
      <w:pPr>
        <w:jc w:val="center"/>
        <w:rPr>
          <w:rFonts w:ascii="Vladimir Script" w:hAnsi="Vladimir Script"/>
          <w:sz w:val="40"/>
          <w:szCs w:val="40"/>
          <w:u w:val="single"/>
        </w:rPr>
      </w:pPr>
      <w:bookmarkStart w:id="0" w:name="_GoBack"/>
      <w:bookmarkEnd w:id="0"/>
      <w:r w:rsidRPr="00F26B03">
        <w:rPr>
          <w:rFonts w:ascii="Vladimir Script" w:hAnsi="Vladimir Script"/>
          <w:sz w:val="40"/>
          <w:szCs w:val="40"/>
          <w:u w:val="single"/>
        </w:rPr>
        <w:t>CUENTAS DE RESULTADOS</w:t>
      </w:r>
    </w:p>
    <w:tbl>
      <w:tblPr>
        <w:tblStyle w:val="Tablaconcuadrcul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47BAD" w:rsidTr="00B47BAD">
        <w:tc>
          <w:tcPr>
            <w:tcW w:w="2235" w:type="dxa"/>
          </w:tcPr>
          <w:p w:rsidR="00B47BAD" w:rsidRDefault="00C330BD" w:rsidP="00B47BAD">
            <w:pPr>
              <w:jc w:val="center"/>
              <w:rPr>
                <w:sz w:val="40"/>
                <w:szCs w:val="40"/>
              </w:rPr>
            </w:pPr>
            <w:r w:rsidRPr="003F57A9">
              <w:rPr>
                <w:rFonts w:ascii="Castellar" w:hAnsi="Castellar"/>
                <w:b/>
                <w:color w:val="FF0000"/>
                <w:sz w:val="24"/>
                <w:szCs w:val="24"/>
              </w:rPr>
              <w:t>CUENTAS</w:t>
            </w:r>
          </w:p>
        </w:tc>
        <w:tc>
          <w:tcPr>
            <w:tcW w:w="6409" w:type="dxa"/>
          </w:tcPr>
          <w:p w:rsidR="00B47BAD" w:rsidRDefault="00C330BD" w:rsidP="00B47BAD">
            <w:pPr>
              <w:jc w:val="center"/>
              <w:rPr>
                <w:sz w:val="40"/>
                <w:szCs w:val="40"/>
              </w:rPr>
            </w:pPr>
            <w:r w:rsidRPr="003F57A9">
              <w:rPr>
                <w:rFonts w:ascii="Castellar" w:hAnsi="Castellar"/>
                <w:b/>
                <w:color w:val="FF0000"/>
                <w:sz w:val="24"/>
                <w:szCs w:val="24"/>
              </w:rPr>
              <w:t>ELEMENTO PATRIMONIAL</w:t>
            </w:r>
          </w:p>
        </w:tc>
      </w:tr>
      <w:tr w:rsidR="00C330BD" w:rsidTr="003F57A9">
        <w:trPr>
          <w:trHeight w:val="822"/>
        </w:trPr>
        <w:tc>
          <w:tcPr>
            <w:tcW w:w="8644" w:type="dxa"/>
            <w:gridSpan w:val="2"/>
            <w:vAlign w:val="center"/>
          </w:tcPr>
          <w:p w:rsidR="00C330BD" w:rsidRPr="00C330BD" w:rsidRDefault="00F26B03" w:rsidP="00C330BD">
            <w:pPr>
              <w:spacing w:after="200" w:line="276" w:lineRule="auto"/>
              <w:jc w:val="center"/>
              <w:rPr>
                <w:rFonts w:ascii="Cambria" w:hAnsi="Cambria"/>
                <w:b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B0F0"/>
                <w:sz w:val="28"/>
                <w:szCs w:val="28"/>
              </w:rPr>
              <w:t>1.</w:t>
            </w:r>
            <w:r w:rsidR="00C330BD" w:rsidRPr="00C330BD">
              <w:rPr>
                <w:rFonts w:ascii="Cambria" w:hAnsi="Cambria"/>
                <w:b/>
                <w:color w:val="00B0F0"/>
                <w:sz w:val="28"/>
                <w:szCs w:val="28"/>
              </w:rPr>
              <w:t xml:space="preserve"> IMPORTE DE LA CIFRA DE NEGOCIO</w:t>
            </w:r>
          </w:p>
          <w:p w:rsidR="00C330BD" w:rsidRDefault="00C330BD" w:rsidP="00C330BD">
            <w:pPr>
              <w:jc w:val="center"/>
              <w:rPr>
                <w:sz w:val="40"/>
                <w:szCs w:val="40"/>
              </w:rPr>
            </w:pP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700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Ventas de mercaderías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701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Ventas de productos terminados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702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 xml:space="preserve">Ventas de productos </w:t>
            </w:r>
            <w:proofErr w:type="spellStart"/>
            <w:r w:rsidRPr="00534C12">
              <w:rPr>
                <w:rFonts w:ascii="Arial Black" w:hAnsi="Arial Black"/>
                <w:sz w:val="24"/>
                <w:szCs w:val="24"/>
              </w:rPr>
              <w:t>semiterminados</w:t>
            </w:r>
            <w:proofErr w:type="spellEnd"/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703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Ventas de subproductos y residuos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704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Ventas de envases y embalajes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705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Prestación de servicios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7071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Comisiones generales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7072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Comisiones por gastos de gestión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(706)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Descuento sobre ventas por pronto pago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(708)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Devoluciones de ventas y operaciones similares</w:t>
            </w:r>
          </w:p>
        </w:tc>
      </w:tr>
      <w:tr w:rsidR="00534C12" w:rsidTr="00B47BAD">
        <w:tc>
          <w:tcPr>
            <w:tcW w:w="2235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(709)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Rappels sobre ventas</w:t>
            </w:r>
          </w:p>
        </w:tc>
      </w:tr>
      <w:tr w:rsidR="00534C12" w:rsidTr="00534C12">
        <w:tc>
          <w:tcPr>
            <w:tcW w:w="8644" w:type="dxa"/>
            <w:gridSpan w:val="2"/>
            <w:vAlign w:val="center"/>
          </w:tcPr>
          <w:p w:rsidR="00534C12" w:rsidRPr="00534C12" w:rsidRDefault="00F26B03" w:rsidP="00534C12">
            <w:pPr>
              <w:spacing w:after="200" w:line="276" w:lineRule="auto"/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2.</w:t>
            </w:r>
            <w:r w:rsidR="00534C12" w:rsidRPr="00534C12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VARIACIÓN DE EXISTENCIAS DE PRODUCTOS TERMINADOS Y EN CURSO DE FABRICACIÓN</w:t>
            </w:r>
          </w:p>
          <w:p w:rsidR="00534C12" w:rsidRDefault="00534C12" w:rsidP="00534C12">
            <w:pPr>
              <w:jc w:val="center"/>
              <w:rPr>
                <w:sz w:val="40"/>
                <w:szCs w:val="40"/>
              </w:rPr>
            </w:pP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710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Variación de existencias de productos en curso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711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 xml:space="preserve">Variación de existencias de productos </w:t>
            </w:r>
            <w:proofErr w:type="spellStart"/>
            <w:r w:rsidRPr="00534C12">
              <w:rPr>
                <w:rFonts w:ascii="Arial Black" w:hAnsi="Arial Black"/>
                <w:sz w:val="24"/>
                <w:szCs w:val="24"/>
              </w:rPr>
              <w:t>semiterminados</w:t>
            </w:r>
            <w:proofErr w:type="spellEnd"/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 xml:space="preserve">712 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Variación de existencias de productos terminados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713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(6930)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67930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534C12" w:rsidTr="00534C12">
        <w:tc>
          <w:tcPr>
            <w:tcW w:w="8644" w:type="dxa"/>
            <w:gridSpan w:val="2"/>
            <w:vAlign w:val="center"/>
          </w:tcPr>
          <w:p w:rsidR="00534C12" w:rsidRPr="003F57A9" w:rsidRDefault="00F26B03" w:rsidP="00534C12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3.</w:t>
            </w:r>
            <w:r w:rsidR="00534C12" w:rsidRPr="003F57A9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TRABAJOS REALIZADOS POR LA EMPRESA PARAB SU ACTIVO</w:t>
            </w:r>
          </w:p>
          <w:p w:rsidR="00534C12" w:rsidRDefault="00534C12" w:rsidP="00534C12">
            <w:pPr>
              <w:tabs>
                <w:tab w:val="left" w:pos="3012"/>
              </w:tabs>
              <w:jc w:val="center"/>
              <w:rPr>
                <w:sz w:val="40"/>
                <w:szCs w:val="40"/>
              </w:rPr>
            </w:pP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730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Trabajos realizados para el inmovilizado intangible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Trabajos realizados para el inmovilizado material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732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Trabajos realizados en inversiones inmobiliarias</w:t>
            </w:r>
          </w:p>
        </w:tc>
      </w:tr>
      <w:tr w:rsidR="00534C12" w:rsidTr="00B47BAD">
        <w:tc>
          <w:tcPr>
            <w:tcW w:w="2235" w:type="dxa"/>
          </w:tcPr>
          <w:p w:rsidR="00534C12" w:rsidRPr="003F57A9" w:rsidRDefault="00534C12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733</w:t>
            </w:r>
          </w:p>
        </w:tc>
        <w:tc>
          <w:tcPr>
            <w:tcW w:w="6409" w:type="dxa"/>
          </w:tcPr>
          <w:p w:rsidR="00534C12" w:rsidRPr="00534C12" w:rsidRDefault="00534C12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534C12">
              <w:rPr>
                <w:rFonts w:ascii="Arial Black" w:hAnsi="Arial Black"/>
                <w:sz w:val="24"/>
                <w:szCs w:val="24"/>
              </w:rPr>
              <w:t>Trabajos realizados para el inmovilizado material en curso</w:t>
            </w:r>
          </w:p>
        </w:tc>
      </w:tr>
      <w:tr w:rsidR="00534C12" w:rsidTr="00534C12">
        <w:tc>
          <w:tcPr>
            <w:tcW w:w="8644" w:type="dxa"/>
            <w:gridSpan w:val="2"/>
            <w:vAlign w:val="center"/>
          </w:tcPr>
          <w:p w:rsidR="00534C12" w:rsidRPr="00534C12" w:rsidRDefault="00F26B03" w:rsidP="00534C12">
            <w:pPr>
              <w:spacing w:after="200" w:line="276" w:lineRule="auto"/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4.</w:t>
            </w:r>
            <w:r w:rsidR="00534C12" w:rsidRPr="00534C12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APROVISIONAMIENTOS</w:t>
            </w:r>
          </w:p>
          <w:p w:rsidR="00534C12" w:rsidRPr="00534C12" w:rsidRDefault="00534C12" w:rsidP="00534C12">
            <w:pPr>
              <w:jc w:val="center"/>
              <w:rPr>
                <w:rFonts w:ascii="Castellar" w:hAnsi="Castellar"/>
                <w:b/>
                <w:sz w:val="40"/>
                <w:szCs w:val="40"/>
              </w:rPr>
            </w:pP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(600)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Compra de mercaderías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(601)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Compra de materias primas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(602)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Compras de otros aprovisionamientos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(607)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Trabajos realizados para otras empresas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608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Devoluciones en compras y operaciones similares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 xml:space="preserve">609 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Rappels en compras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(610)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Variación de existencias de mercaderías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(611)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Variación de existencias de materias primas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(612)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Variación de existencias de otros aprovisionamientos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(6931)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Pérdida por deterioro de mercaderías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(6932)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Pérdidas por deterioro de materias primas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(6933)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Pérdidas por deterioro de otros aprovisionamientos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606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Descuento sobre compras por pronto pago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7931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Reversión deterioro de mercaderías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7932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Reversión deterioro de materias primas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3F57A9">
              <w:rPr>
                <w:rFonts w:ascii="Arial Black" w:hAnsi="Arial Black"/>
                <w:color w:val="7030A0"/>
                <w:sz w:val="28"/>
                <w:szCs w:val="28"/>
              </w:rPr>
              <w:t>7933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Reversión deterioro de otros aprovisionamientos</w:t>
            </w:r>
          </w:p>
        </w:tc>
      </w:tr>
      <w:tr w:rsidR="00DE621C" w:rsidTr="00DE621C">
        <w:tc>
          <w:tcPr>
            <w:tcW w:w="8644" w:type="dxa"/>
            <w:gridSpan w:val="2"/>
            <w:vAlign w:val="center"/>
          </w:tcPr>
          <w:p w:rsidR="00DE621C" w:rsidRPr="00DE621C" w:rsidRDefault="00F26B03" w:rsidP="00DE621C">
            <w:pPr>
              <w:spacing w:after="200" w:line="276" w:lineRule="auto"/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5.</w:t>
            </w:r>
            <w:r w:rsidR="00DE621C" w:rsidRPr="00DE621C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OTROS INGRESOS DE EXPLOTACIÓN</w:t>
            </w:r>
          </w:p>
          <w:p w:rsidR="00DE621C" w:rsidRPr="003F57A9" w:rsidRDefault="00DE621C" w:rsidP="00DE621C">
            <w:pPr>
              <w:jc w:val="center"/>
              <w:rPr>
                <w:rFonts w:ascii="Castellar" w:hAnsi="Castellar"/>
                <w:b/>
                <w:color w:val="7030A0"/>
                <w:sz w:val="40"/>
                <w:szCs w:val="40"/>
              </w:rPr>
            </w:pP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740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Subvenciones, donaciones y legados a la explotación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747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751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Resultados de operaciones en común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752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Ingresos por arrendamientos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 xml:space="preserve">753 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Ingresos de propiedad industrial cedida en explotación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754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Ingresos por comisiones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755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Ingresos por servicios del personal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759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Ingresos por servicios diversos</w:t>
            </w:r>
          </w:p>
        </w:tc>
      </w:tr>
      <w:tr w:rsidR="00DE621C" w:rsidTr="00DE621C">
        <w:trPr>
          <w:trHeight w:val="542"/>
        </w:trPr>
        <w:tc>
          <w:tcPr>
            <w:tcW w:w="8644" w:type="dxa"/>
            <w:gridSpan w:val="2"/>
            <w:vAlign w:val="center"/>
          </w:tcPr>
          <w:p w:rsidR="00DE621C" w:rsidRPr="00DE621C" w:rsidRDefault="00F26B03" w:rsidP="00DE621C">
            <w:pPr>
              <w:tabs>
                <w:tab w:val="left" w:pos="3377"/>
              </w:tabs>
              <w:jc w:val="center"/>
              <w:rPr>
                <w:rFonts w:ascii="Castellar" w:hAnsi="Castellar"/>
                <w:b/>
                <w:sz w:val="40"/>
                <w:szCs w:val="40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6.</w:t>
            </w:r>
            <w:r w:rsidR="00DE621C" w:rsidRPr="003F57A9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GASTOS DE PERSONAL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 xml:space="preserve">(640) 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Sueldos y salarios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Indemnizaciones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(642)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Seguridad social a cargo de la empresa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(643)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Retribuciones a L/P mediante sistema de aportación definida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(644)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Retribuciones a L/P    mediantes sistema de prestación definida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(645)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Retribuciones al personal mediante elementos de patrimonio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(649)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Otros gastos sociales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7950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Exceso de provisión por retribuciones al personal</w:t>
            </w:r>
          </w:p>
        </w:tc>
      </w:tr>
      <w:tr w:rsidR="00DE621C" w:rsidTr="00B47BAD">
        <w:tc>
          <w:tcPr>
            <w:tcW w:w="2235" w:type="dxa"/>
          </w:tcPr>
          <w:p w:rsidR="00DE621C" w:rsidRPr="003F57A9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F57A9">
              <w:rPr>
                <w:rFonts w:ascii="Arial Black" w:hAnsi="Arial Black"/>
                <w:color w:val="7030A0"/>
                <w:sz w:val="24"/>
                <w:szCs w:val="24"/>
              </w:rPr>
              <w:t>7957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Exceso de provisión por transacciones con pagos basados en instrumento de patrimonio</w:t>
            </w:r>
          </w:p>
        </w:tc>
      </w:tr>
      <w:tr w:rsidR="00DE621C" w:rsidTr="00DE621C">
        <w:trPr>
          <w:trHeight w:val="548"/>
        </w:trPr>
        <w:tc>
          <w:tcPr>
            <w:tcW w:w="8644" w:type="dxa"/>
            <w:gridSpan w:val="2"/>
            <w:vAlign w:val="center"/>
          </w:tcPr>
          <w:p w:rsidR="00DE621C" w:rsidRPr="00DE621C" w:rsidRDefault="00F26B03" w:rsidP="00DE621C">
            <w:pPr>
              <w:jc w:val="center"/>
              <w:rPr>
                <w:rFonts w:ascii="Castellar" w:hAnsi="Castellar"/>
                <w:b/>
                <w:sz w:val="40"/>
                <w:szCs w:val="40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7.</w:t>
            </w:r>
            <w:r w:rsidR="00DE621C" w:rsidRPr="003F57A9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OTROS GASTOS DE EXPLOTACIÓN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(620)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Gastos en investigación y desarrollo del ejercicio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Arrendamientos y cánones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(622)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Reparaciones y conservación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(623)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Servicios de profesionales independientes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(624)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Transportes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(625)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Prima de seguros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(626)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Servicios bancarios y similares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(627)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Publicidad, propaganda y relaciones públicas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(628)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Suministros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(629)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Otros servicios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(631)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Otros tributos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(634)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Ajustes negativos en la imposición indirecta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636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Devolución de impuestos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639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Ajustes positivos en la imposición indirecta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(650)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Pérdidas de créditos comerciales incobrables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(651)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Resultados de operaciones en común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(659)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Otras pérdidas en gestión corriente</w:t>
            </w:r>
          </w:p>
        </w:tc>
      </w:tr>
      <w:tr w:rsidR="00DE621C" w:rsidRP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(694)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Pérdidas por deterioro de créditos por operaciones comerciales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(695)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Dotación a la provisión por operaciones comerciales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794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Reversión deterioro de créditos por operaciones comerciales</w:t>
            </w:r>
          </w:p>
        </w:tc>
      </w:tr>
      <w:tr w:rsidR="00DE621C" w:rsidTr="00B47BAD">
        <w:tc>
          <w:tcPr>
            <w:tcW w:w="2235" w:type="dxa"/>
          </w:tcPr>
          <w:p w:rsidR="00DE621C" w:rsidRPr="00F26B03" w:rsidRDefault="00DE621C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7954</w:t>
            </w:r>
          </w:p>
        </w:tc>
        <w:tc>
          <w:tcPr>
            <w:tcW w:w="6409" w:type="dxa"/>
          </w:tcPr>
          <w:p w:rsidR="00DE621C" w:rsidRPr="00DE621C" w:rsidRDefault="00DE621C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DE621C">
              <w:rPr>
                <w:rFonts w:ascii="Arial Black" w:hAnsi="Arial Black"/>
                <w:sz w:val="24"/>
                <w:szCs w:val="24"/>
              </w:rPr>
              <w:t>Exceso de provisión por operaciones comerciales</w:t>
            </w:r>
          </w:p>
        </w:tc>
      </w:tr>
      <w:tr w:rsidR="004B6DA1" w:rsidTr="004B6DA1">
        <w:trPr>
          <w:trHeight w:val="500"/>
        </w:trPr>
        <w:tc>
          <w:tcPr>
            <w:tcW w:w="8644" w:type="dxa"/>
            <w:gridSpan w:val="2"/>
            <w:vAlign w:val="center"/>
          </w:tcPr>
          <w:p w:rsidR="004B6DA1" w:rsidRPr="004B6DA1" w:rsidRDefault="00F26B03" w:rsidP="004B6DA1">
            <w:pPr>
              <w:tabs>
                <w:tab w:val="left" w:pos="2946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8.</w:t>
            </w:r>
            <w:r w:rsidR="004B6DA1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AMORTIZACIÓN DEL INMOVILIZADO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(680)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Amortización de inmovilizado intangible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(681)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Amortización de inmovilizado material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(682)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Amortización de inversiones inmobiliarias</w:t>
            </w:r>
          </w:p>
        </w:tc>
      </w:tr>
      <w:tr w:rsidR="004B6DA1" w:rsidTr="004B6DA1">
        <w:tc>
          <w:tcPr>
            <w:tcW w:w="8644" w:type="dxa"/>
            <w:gridSpan w:val="2"/>
            <w:vAlign w:val="center"/>
          </w:tcPr>
          <w:p w:rsidR="004B6DA1" w:rsidRPr="004B6DA1" w:rsidRDefault="00F26B03" w:rsidP="004B6DA1">
            <w:pPr>
              <w:tabs>
                <w:tab w:val="left" w:pos="2648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9.</w:t>
            </w:r>
            <w:r w:rsidR="004B6DA1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IMPUTACIÓN DE SUBVENCIONES DE INMOVILIZADO NO FINANCIERO Y OTRAS</w:t>
            </w:r>
          </w:p>
        </w:tc>
      </w:tr>
      <w:tr w:rsidR="004B6DA1" w:rsidTr="00B47BAD">
        <w:tc>
          <w:tcPr>
            <w:tcW w:w="2235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746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4B6DA1" w:rsidTr="004B6DA1">
        <w:trPr>
          <w:trHeight w:val="512"/>
        </w:trPr>
        <w:tc>
          <w:tcPr>
            <w:tcW w:w="8644" w:type="dxa"/>
            <w:gridSpan w:val="2"/>
            <w:vAlign w:val="center"/>
          </w:tcPr>
          <w:p w:rsidR="004B6DA1" w:rsidRPr="004B6DA1" w:rsidRDefault="00F26B03" w:rsidP="004B6DA1">
            <w:pPr>
              <w:tabs>
                <w:tab w:val="left" w:pos="2532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10.</w:t>
            </w:r>
            <w:r w:rsidR="004B6DA1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EXCESO DE PROVISIONES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7951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Exceso de provisión para impuestos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7952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Exceso de provisión para otras responsabilidades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7955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Exceso de provisión para actuaciones medioambientales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7956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Exceso de provisiones para reestructuraciones</w:t>
            </w:r>
          </w:p>
        </w:tc>
      </w:tr>
      <w:tr w:rsidR="004B6DA1" w:rsidTr="004B6DA1">
        <w:tc>
          <w:tcPr>
            <w:tcW w:w="8644" w:type="dxa"/>
            <w:gridSpan w:val="2"/>
            <w:vAlign w:val="center"/>
          </w:tcPr>
          <w:p w:rsidR="004B6DA1" w:rsidRPr="00F26B03" w:rsidRDefault="00F26B03" w:rsidP="004B6DA1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11.</w:t>
            </w:r>
            <w:r w:rsidR="004B6DA1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DETERIORO Y RESULTADO POR ENAJENACIÓN DE INMOVILIZADO</w:t>
            </w:r>
          </w:p>
          <w:p w:rsidR="004B6DA1" w:rsidRPr="00F26B03" w:rsidRDefault="004B6DA1" w:rsidP="004B6DA1">
            <w:pPr>
              <w:tabs>
                <w:tab w:val="left" w:pos="2797"/>
              </w:tabs>
              <w:jc w:val="center"/>
              <w:rPr>
                <w:rFonts w:ascii="Arial Black" w:hAnsi="Arial Black"/>
                <w:b/>
                <w:color w:val="7030A0"/>
                <w:sz w:val="24"/>
                <w:szCs w:val="24"/>
              </w:rPr>
            </w:pP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(670)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Pérdidas procedente de inmovilizado intangible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(671)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Pérdidas procedente de inmovilizado material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(672)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 procedente de las inversiones inmobiliarias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(690)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Pérdidas por deterioro de inmovilizado intangible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(691)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 por deterioro de inmovilizado material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(692)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Pérdida por deterioro de las inversiones inmobiliarias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770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Beneficio procedente de inmovilizado intangible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771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Beneficio procedente de inmovilizado material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Beneficio procedente de las inversiones inmobiliarias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790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Reversión deterioro de inmovilizado intangible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791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Reversión deterioro de inmovilizado material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792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Reversión deterioro de las inversiones inmobiliarias</w:t>
            </w:r>
          </w:p>
        </w:tc>
      </w:tr>
      <w:tr w:rsidR="004B6DA1" w:rsidTr="004B6DA1">
        <w:tc>
          <w:tcPr>
            <w:tcW w:w="8644" w:type="dxa"/>
            <w:gridSpan w:val="2"/>
            <w:vAlign w:val="center"/>
          </w:tcPr>
          <w:p w:rsidR="004B6DA1" w:rsidRPr="00F26B03" w:rsidRDefault="00F26B03" w:rsidP="004B6DA1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12.</w:t>
            </w:r>
            <w:r w:rsidR="004B6DA1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OTROS RESULTADOS</w:t>
            </w:r>
          </w:p>
          <w:p w:rsidR="004B6DA1" w:rsidRPr="004B6DA1" w:rsidRDefault="004B6DA1" w:rsidP="004B6DA1">
            <w:pPr>
              <w:tabs>
                <w:tab w:val="left" w:pos="2698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(678)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Gastos excepcionales</w:t>
            </w:r>
          </w:p>
        </w:tc>
      </w:tr>
      <w:tr w:rsidR="004B6DA1" w:rsidTr="00B47BAD">
        <w:tc>
          <w:tcPr>
            <w:tcW w:w="2235" w:type="dxa"/>
          </w:tcPr>
          <w:p w:rsidR="004B6DA1" w:rsidRPr="00F26B03" w:rsidRDefault="004B6DA1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778</w:t>
            </w:r>
          </w:p>
        </w:tc>
        <w:tc>
          <w:tcPr>
            <w:tcW w:w="6409" w:type="dxa"/>
          </w:tcPr>
          <w:p w:rsidR="004B6DA1" w:rsidRPr="004B6DA1" w:rsidRDefault="004B6DA1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4B6DA1">
              <w:rPr>
                <w:rFonts w:ascii="Arial Black" w:hAnsi="Arial Black"/>
                <w:sz w:val="24"/>
                <w:szCs w:val="24"/>
              </w:rPr>
              <w:t>Ingresos excepcionales</w:t>
            </w:r>
          </w:p>
        </w:tc>
      </w:tr>
      <w:tr w:rsidR="00F26B03" w:rsidRPr="00F26B03" w:rsidTr="0072796D">
        <w:trPr>
          <w:trHeight w:val="622"/>
        </w:trPr>
        <w:tc>
          <w:tcPr>
            <w:tcW w:w="8644" w:type="dxa"/>
            <w:gridSpan w:val="2"/>
            <w:vAlign w:val="center"/>
          </w:tcPr>
          <w:p w:rsidR="004B6DA1" w:rsidRPr="00F26B03" w:rsidRDefault="0072796D" w:rsidP="0072796D">
            <w:pPr>
              <w:tabs>
                <w:tab w:val="left" w:pos="2516"/>
              </w:tabs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F26B03">
              <w:rPr>
                <w:rFonts w:ascii="Castellar" w:hAnsi="Castellar"/>
                <w:b/>
                <w:color w:val="00B050"/>
                <w:sz w:val="24"/>
                <w:szCs w:val="24"/>
              </w:rPr>
              <w:t>A)RESULTADO DE EXPLOTACIÓN (1+2+3+4+5+6+7+8+9+10+11+12)</w:t>
            </w:r>
          </w:p>
        </w:tc>
      </w:tr>
      <w:tr w:rsidR="0072796D" w:rsidTr="0072796D">
        <w:trPr>
          <w:trHeight w:val="532"/>
        </w:trPr>
        <w:tc>
          <w:tcPr>
            <w:tcW w:w="8644" w:type="dxa"/>
            <w:gridSpan w:val="2"/>
            <w:vAlign w:val="center"/>
          </w:tcPr>
          <w:p w:rsidR="0072796D" w:rsidRPr="0072796D" w:rsidRDefault="00F26B03" w:rsidP="0072796D">
            <w:pPr>
              <w:tabs>
                <w:tab w:val="left" w:pos="2532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13.</w:t>
            </w:r>
            <w:r w:rsidR="0072796D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INGRESOS FINANCIEROS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760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Ingresos de participaciones en instrumentos de patrimonio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761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Ingresos de valores representativos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762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Ingresos de créditos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792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Reversión del deterioro de las inversiones inmobiliarias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769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Otros ingresos financieros</w:t>
            </w:r>
          </w:p>
        </w:tc>
      </w:tr>
      <w:tr w:rsidR="0072796D" w:rsidTr="0072796D">
        <w:trPr>
          <w:trHeight w:val="573"/>
        </w:trPr>
        <w:tc>
          <w:tcPr>
            <w:tcW w:w="8644" w:type="dxa"/>
            <w:gridSpan w:val="2"/>
            <w:vAlign w:val="center"/>
          </w:tcPr>
          <w:p w:rsidR="0072796D" w:rsidRPr="0072796D" w:rsidRDefault="00F26B03" w:rsidP="0072796D">
            <w:pPr>
              <w:tabs>
                <w:tab w:val="left" w:pos="2698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14.</w:t>
            </w:r>
            <w:r w:rsidR="0072796D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GASTOS FINANCIEROS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(661)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Intereses de obligaciones y bonos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(662)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Intereses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(665)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 xml:space="preserve">Intereses por descuento de efectos y operaciones de </w:t>
            </w:r>
            <w:proofErr w:type="spellStart"/>
            <w:r w:rsidRPr="0072796D">
              <w:rPr>
                <w:rFonts w:ascii="Arial Black" w:hAnsi="Arial Black"/>
                <w:sz w:val="24"/>
                <w:szCs w:val="24"/>
              </w:rPr>
              <w:t>factoring</w:t>
            </w:r>
            <w:proofErr w:type="spellEnd"/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(669)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Otros gastos financieros</w:t>
            </w:r>
          </w:p>
        </w:tc>
      </w:tr>
      <w:tr w:rsidR="0072796D" w:rsidTr="0072796D">
        <w:tc>
          <w:tcPr>
            <w:tcW w:w="8644" w:type="dxa"/>
            <w:gridSpan w:val="2"/>
            <w:vAlign w:val="center"/>
          </w:tcPr>
          <w:p w:rsidR="0072796D" w:rsidRPr="0072796D" w:rsidRDefault="00F26B03" w:rsidP="0072796D">
            <w:pPr>
              <w:tabs>
                <w:tab w:val="left" w:pos="2350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15.</w:t>
            </w:r>
            <w:r w:rsidR="0072796D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VARIACIÓN DE VALOR RAZONABLE EN INSTRUMENTOS FINANCIEROS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(663)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763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72796D" w:rsidTr="0072796D">
        <w:trPr>
          <w:trHeight w:val="536"/>
        </w:trPr>
        <w:tc>
          <w:tcPr>
            <w:tcW w:w="8644" w:type="dxa"/>
            <w:gridSpan w:val="2"/>
            <w:vAlign w:val="center"/>
          </w:tcPr>
          <w:p w:rsidR="0072796D" w:rsidRPr="0072796D" w:rsidRDefault="00F26B03" w:rsidP="0072796D">
            <w:pPr>
              <w:tabs>
                <w:tab w:val="left" w:pos="2168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16.</w:t>
            </w:r>
            <w:r w:rsidR="0072796D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DIFERENCIAS DE CAMBIO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(668)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Diferencias negativas de cambio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768</w:t>
            </w:r>
          </w:p>
        </w:tc>
        <w:tc>
          <w:tcPr>
            <w:tcW w:w="6409" w:type="dxa"/>
          </w:tcPr>
          <w:p w:rsidR="0072796D" w:rsidRPr="0072796D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72796D">
              <w:rPr>
                <w:rFonts w:ascii="Arial Black" w:hAnsi="Arial Black"/>
                <w:sz w:val="24"/>
                <w:szCs w:val="24"/>
              </w:rPr>
              <w:t>Diferencias positivas de cambio</w:t>
            </w:r>
          </w:p>
        </w:tc>
      </w:tr>
      <w:tr w:rsidR="0072796D" w:rsidTr="0072796D">
        <w:tc>
          <w:tcPr>
            <w:tcW w:w="8644" w:type="dxa"/>
            <w:gridSpan w:val="2"/>
            <w:vAlign w:val="center"/>
          </w:tcPr>
          <w:p w:rsidR="0072796D" w:rsidRPr="0072796D" w:rsidRDefault="00F26B03" w:rsidP="0072796D">
            <w:pPr>
              <w:tabs>
                <w:tab w:val="left" w:pos="3476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F0"/>
                <w:sz w:val="24"/>
                <w:szCs w:val="24"/>
              </w:rPr>
              <w:t>17.</w:t>
            </w:r>
            <w:r w:rsidR="0072796D" w:rsidRPr="00F26B03">
              <w:rPr>
                <w:rFonts w:ascii="Castellar" w:hAnsi="Castellar"/>
                <w:b/>
                <w:color w:val="00B0F0"/>
                <w:sz w:val="24"/>
                <w:szCs w:val="24"/>
              </w:rPr>
              <w:t xml:space="preserve"> DETERIORO Y RESULTADO POR ENAJENACIÓN DE INSTRUMENTOS FINANCIEROS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(666)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en participaciones y valores representativos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(667)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de créditos no comerciales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(673)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(675)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por operaciones con obligaciones propias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(696)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por deterioro de participaciones y valores representativos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(697)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por deterioro de créditos a largo plazo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(698)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 xml:space="preserve">Pérdidas por deterioro de participaciones y valores representativos de deudas </w:t>
            </w:r>
            <w:proofErr w:type="gramStart"/>
            <w:r w:rsidRPr="003F57A9">
              <w:rPr>
                <w:rFonts w:ascii="Arial Black" w:hAnsi="Arial Black"/>
                <w:sz w:val="24"/>
                <w:szCs w:val="24"/>
              </w:rPr>
              <w:t>corto</w:t>
            </w:r>
            <w:proofErr w:type="gramEnd"/>
            <w:r w:rsidRPr="003F57A9">
              <w:rPr>
                <w:rFonts w:ascii="Arial Black" w:hAnsi="Arial Black"/>
                <w:sz w:val="24"/>
                <w:szCs w:val="24"/>
              </w:rPr>
              <w:t xml:space="preserve"> plazo.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(699)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Pérdidas por deterioro de créditos a corto plazo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766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Beneficios en participaciones y valores representativos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773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775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Beneficios por operaciones con obligaciones propias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796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797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Reversión del deterioro de créditos a largo plazo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798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72796D" w:rsidTr="00B47BAD">
        <w:tc>
          <w:tcPr>
            <w:tcW w:w="2235" w:type="dxa"/>
          </w:tcPr>
          <w:p w:rsidR="0072796D" w:rsidRPr="00F26B03" w:rsidRDefault="0072796D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799</w:t>
            </w:r>
          </w:p>
        </w:tc>
        <w:tc>
          <w:tcPr>
            <w:tcW w:w="6409" w:type="dxa"/>
          </w:tcPr>
          <w:p w:rsidR="0072796D" w:rsidRPr="003F57A9" w:rsidRDefault="0072796D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Reversión del deterioro de créditos a corto plazo</w:t>
            </w:r>
          </w:p>
        </w:tc>
      </w:tr>
      <w:tr w:rsidR="003F57A9" w:rsidTr="003F57A9">
        <w:tc>
          <w:tcPr>
            <w:tcW w:w="8644" w:type="dxa"/>
            <w:gridSpan w:val="2"/>
            <w:vAlign w:val="center"/>
          </w:tcPr>
          <w:p w:rsidR="003F57A9" w:rsidRPr="00F26B03" w:rsidRDefault="003F57A9" w:rsidP="003F57A9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F26B03">
              <w:rPr>
                <w:rFonts w:ascii="Castellar" w:hAnsi="Castellar"/>
                <w:b/>
                <w:color w:val="00B050"/>
                <w:sz w:val="24"/>
                <w:szCs w:val="24"/>
              </w:rPr>
              <w:t>B)RESULTADO FINANCIERO (13+14+15+16+17)</w:t>
            </w:r>
          </w:p>
          <w:p w:rsidR="003F57A9" w:rsidRPr="003F57A9" w:rsidRDefault="003F57A9" w:rsidP="003F57A9">
            <w:pPr>
              <w:tabs>
                <w:tab w:val="left" w:pos="1606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  <w:tr w:rsidR="003F57A9" w:rsidTr="00F26B03">
        <w:tc>
          <w:tcPr>
            <w:tcW w:w="8644" w:type="dxa"/>
            <w:gridSpan w:val="2"/>
            <w:vAlign w:val="center"/>
          </w:tcPr>
          <w:p w:rsidR="003F57A9" w:rsidRPr="00F26B03" w:rsidRDefault="00F26B03" w:rsidP="00F26B03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>
              <w:rPr>
                <w:rFonts w:ascii="Castellar" w:hAnsi="Castellar"/>
                <w:b/>
                <w:color w:val="00B050"/>
                <w:sz w:val="24"/>
                <w:szCs w:val="24"/>
              </w:rPr>
              <w:t xml:space="preserve">C) </w:t>
            </w:r>
            <w:r w:rsidR="003F57A9" w:rsidRPr="00F26B03">
              <w:rPr>
                <w:rFonts w:ascii="Castellar" w:hAnsi="Castellar"/>
                <w:b/>
                <w:color w:val="00B050"/>
                <w:sz w:val="24"/>
                <w:szCs w:val="24"/>
              </w:rPr>
              <w:t>RESULTADO ANTES DE IMPUESTOS (A+B)</w:t>
            </w:r>
          </w:p>
          <w:p w:rsidR="003F57A9" w:rsidRPr="003F57A9" w:rsidRDefault="003F57A9" w:rsidP="00F26B03">
            <w:pPr>
              <w:tabs>
                <w:tab w:val="left" w:pos="1705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  <w:tr w:rsidR="003F57A9" w:rsidTr="00B47BAD">
        <w:tc>
          <w:tcPr>
            <w:tcW w:w="2235" w:type="dxa"/>
          </w:tcPr>
          <w:p w:rsidR="003F57A9" w:rsidRPr="00F26B03" w:rsidRDefault="003F57A9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6300</w:t>
            </w:r>
          </w:p>
        </w:tc>
        <w:tc>
          <w:tcPr>
            <w:tcW w:w="6409" w:type="dxa"/>
          </w:tcPr>
          <w:p w:rsidR="003F57A9" w:rsidRPr="003F57A9" w:rsidRDefault="003F57A9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Impuesto corriente</w:t>
            </w:r>
          </w:p>
        </w:tc>
      </w:tr>
      <w:tr w:rsidR="003F57A9" w:rsidTr="00B47BAD">
        <w:tc>
          <w:tcPr>
            <w:tcW w:w="2235" w:type="dxa"/>
          </w:tcPr>
          <w:p w:rsidR="003F57A9" w:rsidRPr="00F26B03" w:rsidRDefault="003F57A9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6301</w:t>
            </w:r>
          </w:p>
        </w:tc>
        <w:tc>
          <w:tcPr>
            <w:tcW w:w="6409" w:type="dxa"/>
          </w:tcPr>
          <w:p w:rsidR="003F57A9" w:rsidRPr="003F57A9" w:rsidRDefault="003F57A9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Impuesto diferido</w:t>
            </w:r>
          </w:p>
        </w:tc>
      </w:tr>
      <w:tr w:rsidR="003F57A9" w:rsidTr="00B47BAD">
        <w:tc>
          <w:tcPr>
            <w:tcW w:w="2235" w:type="dxa"/>
          </w:tcPr>
          <w:p w:rsidR="003F57A9" w:rsidRPr="00F26B03" w:rsidRDefault="003F57A9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(633)</w:t>
            </w:r>
          </w:p>
        </w:tc>
        <w:tc>
          <w:tcPr>
            <w:tcW w:w="6409" w:type="dxa"/>
          </w:tcPr>
          <w:p w:rsidR="003F57A9" w:rsidRPr="003F57A9" w:rsidRDefault="003F57A9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Ajustes negativos en la imposición sobre beneficios</w:t>
            </w:r>
          </w:p>
        </w:tc>
      </w:tr>
      <w:tr w:rsidR="003F57A9" w:rsidTr="00B47BAD">
        <w:tc>
          <w:tcPr>
            <w:tcW w:w="2235" w:type="dxa"/>
          </w:tcPr>
          <w:p w:rsidR="003F57A9" w:rsidRPr="00F26B03" w:rsidRDefault="003F57A9" w:rsidP="00E24214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F26B03">
              <w:rPr>
                <w:rFonts w:ascii="Arial Black" w:hAnsi="Arial Black"/>
                <w:color w:val="7030A0"/>
                <w:sz w:val="24"/>
                <w:szCs w:val="24"/>
              </w:rPr>
              <w:t>638</w:t>
            </w:r>
          </w:p>
        </w:tc>
        <w:tc>
          <w:tcPr>
            <w:tcW w:w="6409" w:type="dxa"/>
          </w:tcPr>
          <w:p w:rsidR="003F57A9" w:rsidRPr="003F57A9" w:rsidRDefault="003F57A9" w:rsidP="00E24214">
            <w:pPr>
              <w:rPr>
                <w:rFonts w:ascii="Arial Black" w:hAnsi="Arial Black"/>
                <w:sz w:val="24"/>
                <w:szCs w:val="24"/>
              </w:rPr>
            </w:pPr>
            <w:r w:rsidRPr="003F57A9">
              <w:rPr>
                <w:rFonts w:ascii="Arial Black" w:hAnsi="Arial Black"/>
                <w:sz w:val="24"/>
                <w:szCs w:val="24"/>
              </w:rPr>
              <w:t>Ajustes positivos en la imposición sobre beneficios</w:t>
            </w:r>
          </w:p>
        </w:tc>
      </w:tr>
      <w:tr w:rsidR="003F57A9" w:rsidTr="003F57A9">
        <w:tc>
          <w:tcPr>
            <w:tcW w:w="8644" w:type="dxa"/>
            <w:gridSpan w:val="2"/>
            <w:vAlign w:val="center"/>
          </w:tcPr>
          <w:p w:rsidR="003F57A9" w:rsidRPr="00F26B03" w:rsidRDefault="003F57A9" w:rsidP="003F57A9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F26B03">
              <w:rPr>
                <w:rFonts w:ascii="Castellar" w:hAnsi="Castellar"/>
                <w:b/>
                <w:color w:val="00B050"/>
                <w:sz w:val="24"/>
                <w:szCs w:val="24"/>
              </w:rPr>
              <w:t>D)RESULTADOS DEL EJERCICIO (C+18)</w:t>
            </w:r>
          </w:p>
          <w:p w:rsidR="003F57A9" w:rsidRPr="003F57A9" w:rsidRDefault="003F57A9" w:rsidP="003F57A9">
            <w:pPr>
              <w:tabs>
                <w:tab w:val="left" w:pos="2648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</w:tbl>
    <w:p w:rsidR="00B47BAD" w:rsidRPr="00B47BAD" w:rsidRDefault="00B47BAD" w:rsidP="003F57A9">
      <w:pPr>
        <w:rPr>
          <w:sz w:val="40"/>
          <w:szCs w:val="40"/>
        </w:rPr>
      </w:pPr>
    </w:p>
    <w:sectPr w:rsidR="00B47BAD" w:rsidRPr="00B47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5"/>
    <w:rsid w:val="003F57A9"/>
    <w:rsid w:val="004B6DA1"/>
    <w:rsid w:val="00534C12"/>
    <w:rsid w:val="00727495"/>
    <w:rsid w:val="0072796D"/>
    <w:rsid w:val="00A34B68"/>
    <w:rsid w:val="00B47BAD"/>
    <w:rsid w:val="00C330BD"/>
    <w:rsid w:val="00DE621C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2015-12-17T19:07:00Z</dcterms:created>
  <dcterms:modified xsi:type="dcterms:W3CDTF">2015-12-18T13:02:00Z</dcterms:modified>
</cp:coreProperties>
</file>